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25D99"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1B30DE31" wp14:editId="3CC8CCC7">
                <wp:simplePos x="0" y="0"/>
                <wp:positionH relativeFrom="column">
                  <wp:posOffset>1984375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0DE31" id="_x0000_t202" coordsize="21600,21600" o:spt="202" path="m,l,21600r21600,l21600,xe">
                <v:stroke joinstyle="miter"/>
                <v:path gradientshapeok="t" o:connecttype="rect"/>
              </v:shapetype>
              <v:shape id="Text Box 2" o:spid="_x0000_s1026" type="#_x0000_t202" style="position:absolute;left:0;text-align:left;margin-left:156.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" filled="f" stroked="f">
                <v:textbo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bookmarkStart w:id="0" w:name="Text1"/>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bookmarkEnd w:id="0"/>
      <w:r>
        <w:rPr>
          <w:rFonts w:ascii="Garamond" w:hAnsi="Garamond"/>
          <w:sz w:val="28"/>
          <w:szCs w:val="28"/>
        </w:rPr>
        <w:t>___________________________</w:t>
      </w:r>
      <w:r w:rsidR="009E6066">
        <w:rPr>
          <w:rFonts w:ascii="Garamond" w:hAnsi="Garamond"/>
          <w:sz w:val="28"/>
          <w:szCs w:val="28"/>
        </w:rPr>
        <w:t>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B70562">
        <w:rPr>
          <w:rFonts w:ascii="Garamond" w:hAnsi="Garamond"/>
          <w:sz w:val="28"/>
          <w:szCs w:val="28"/>
        </w:rPr>
        <w:t>2</w:t>
      </w:r>
      <w:r w:rsidR="00B4575D">
        <w:rPr>
          <w:rFonts w:ascii="Garamond" w:hAnsi="Garamond"/>
          <w:sz w:val="28"/>
          <w:szCs w:val="28"/>
        </w:rPr>
        <w:t>4</w:t>
      </w:r>
      <w:r w:rsidR="00041194">
        <w:rPr>
          <w:rFonts w:ascii="Garamond" w:hAnsi="Garamond"/>
          <w:sz w:val="28"/>
          <w:szCs w:val="28"/>
        </w:rPr>
        <w:t>, and ending Ju</w:t>
      </w:r>
      <w:r w:rsidR="00507D23">
        <w:rPr>
          <w:rFonts w:ascii="Garamond" w:hAnsi="Garamond"/>
          <w:sz w:val="28"/>
          <w:szCs w:val="28"/>
        </w:rPr>
        <w:t>ly 1, 202</w:t>
      </w:r>
      <w:r w:rsidR="00B4575D">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CA4597" w:rsidRDefault="00CA4597" w:rsidP="00734DF5">
      <w:pPr>
        <w:spacing w:line="480" w:lineRule="auto"/>
        <w:ind w:firstLine="720"/>
        <w:jc w:val="both"/>
        <w:rPr>
          <w:rFonts w:ascii="Garamond" w:hAnsi="Garamond"/>
          <w:sz w:val="28"/>
          <w:szCs w:val="28"/>
        </w:rPr>
      </w:pPr>
    </w:p>
    <w:p w:rsidR="00CA4597" w:rsidRDefault="00CA4597" w:rsidP="00734DF5">
      <w:pPr>
        <w:spacing w:line="480" w:lineRule="auto"/>
        <w:ind w:firstLine="720"/>
        <w:jc w:val="both"/>
        <w:rPr>
          <w:rFonts w:ascii="Garamond" w:hAnsi="Garamond"/>
          <w:sz w:val="28"/>
          <w:szCs w:val="28"/>
        </w:rPr>
      </w:pPr>
    </w:p>
    <w:p w:rsidR="00CA4597" w:rsidRDefault="00CA4597" w:rsidP="00734DF5">
      <w:pPr>
        <w:spacing w:line="480" w:lineRule="auto"/>
        <w:ind w:firstLine="720"/>
        <w:jc w:val="both"/>
        <w:rPr>
          <w:rFonts w:ascii="Garamond" w:hAnsi="Garamond"/>
          <w:sz w:val="28"/>
          <w:szCs w:val="28"/>
        </w:rPr>
      </w:pPr>
    </w:p>
    <w:p w:rsidR="00CA4597" w:rsidRDefault="00CA4597"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bookmarkStart w:id="1" w:name="_GoBack"/>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bookmarkEnd w:id="1"/>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550410">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CA4597" w:rsidRDefault="00CA4597" w:rsidP="00EC6310">
            <w:pPr>
              <w:rPr>
                <w:rFonts w:ascii="Garamond" w:hAnsi="Garamond"/>
                <w:sz w:val="28"/>
                <w:szCs w:val="28"/>
              </w:rPr>
            </w:pPr>
          </w:p>
          <w:p w:rsidR="00EC6310" w:rsidRDefault="00EC6310" w:rsidP="00EC6310">
            <w:pPr>
              <w:rPr>
                <w:rFonts w:ascii="Garamond" w:hAnsi="Garamond"/>
                <w:sz w:val="28"/>
                <w:szCs w:val="28"/>
              </w:rPr>
            </w:pPr>
            <w:r>
              <w:rPr>
                <w:rFonts w:ascii="Garamond" w:hAnsi="Garamond"/>
                <w:sz w:val="28"/>
                <w:szCs w:val="28"/>
              </w:rPr>
              <w:t>Educational Institution, by:</w:t>
            </w:r>
          </w:p>
          <w:p w:rsidR="00EC6310" w:rsidRDefault="00EC6310" w:rsidP="00EC6310">
            <w:pPr>
              <w:jc w:val="both"/>
              <w:rPr>
                <w:rFonts w:ascii="Garamond" w:hAnsi="Garamond"/>
                <w:sz w:val="28"/>
                <w:szCs w:val="28"/>
              </w:rPr>
            </w:pPr>
          </w:p>
          <w:p w:rsidR="00EC6310" w:rsidRDefault="00EC6310" w:rsidP="00EC6310">
            <w:pPr>
              <w:jc w:val="both"/>
              <w:rPr>
                <w:rFonts w:ascii="Garamond" w:hAnsi="Garamond"/>
                <w:sz w:val="28"/>
                <w:szCs w:val="28"/>
              </w:rPr>
            </w:pPr>
          </w:p>
          <w:p w:rsidR="00EC6310" w:rsidRDefault="00EC6310" w:rsidP="00EC6310">
            <w:pPr>
              <w:spacing w:line="480" w:lineRule="auto"/>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EC6310" w:rsidRDefault="00EC6310" w:rsidP="00EC6310">
            <w:pPr>
              <w:spacing w:line="480" w:lineRule="auto"/>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EC6310" w:rsidRDefault="00EC6310" w:rsidP="00EC6310">
            <w:pPr>
              <w:spacing w:line="480" w:lineRule="auto"/>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EC6310" w:rsidRPr="008E5E7A" w:rsidRDefault="00EC6310" w:rsidP="008E5E7A">
            <w:pPr>
              <w:spacing w:line="480" w:lineRule="auto"/>
              <w:ind w:firstLine="720"/>
              <w:jc w:val="both"/>
              <w:rPr>
                <w:rFonts w:ascii="Garamond" w:hAnsi="Garamond"/>
                <w:sz w:val="28"/>
                <w:szCs w:val="28"/>
                <w:u w:val="single"/>
              </w:rPr>
            </w:pPr>
          </w:p>
        </w:tc>
      </w:tr>
      <w:tr w:rsidR="00FC454D" w:rsidTr="00550410">
        <w:trPr>
          <w:trHeight w:val="3897"/>
        </w:trPr>
        <w:tc>
          <w:tcPr>
            <w:tcW w:w="3528" w:type="dxa"/>
          </w:tcPr>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550410">
              <w:rPr>
                <w:rFonts w:ascii="Garamond" w:hAnsi="Garamond"/>
                <w:sz w:val="28"/>
                <w:szCs w:val="28"/>
                <w:u w:val="single"/>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550410" w:rsidRP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D37AF9">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D37AF9">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AF299E" w:rsidP="00AF299E">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FFAF202" wp14:editId="59234550">
          <wp:simplePos x="0" y="0"/>
          <wp:positionH relativeFrom="column">
            <wp:posOffset>-244475</wp:posOffset>
          </wp:positionH>
          <wp:positionV relativeFrom="paragraph">
            <wp:posOffset>203200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7B2811" w:rsidP="00AF299E">
    <w:pPr>
      <w:spacing w:after="0" w:line="360" w:lineRule="auto"/>
      <w:ind w:left="2160" w:firstLine="720"/>
      <w:rPr>
        <w:rFonts w:ascii="Garamond" w:hAnsi="Garamond"/>
        <w:b/>
        <w:sz w:val="28"/>
        <w:szCs w:val="28"/>
      </w:rPr>
    </w:pPr>
    <w:r>
      <w:rPr>
        <w:rFonts w:ascii="Garamond" w:hAnsi="Garamond"/>
        <w:b/>
        <w:sz w:val="28"/>
        <w:szCs w:val="28"/>
      </w:rPr>
      <w:t>Educational Risk &amp; Insurance Consortium- North</w:t>
    </w:r>
    <w:r w:rsidR="005701D9">
      <w:rPr>
        <w:rFonts w:ascii="Garamond" w:hAnsi="Garamond"/>
        <w:b/>
        <w:sz w:val="28"/>
        <w:szCs w:val="28"/>
      </w:rPr>
      <w:t xml:space="preserve"> </w:t>
    </w:r>
  </w:p>
  <w:p w:rsidR="00AF299E" w:rsidRDefault="007D5816" w:rsidP="00AF299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AF299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pVTOEmWbIoZX8WxXMiPkJGSOVbtrcdiUqkTe5mgJ49JS3tDcEqmL8xbtISVtPbXav/MKrAdrFxpY/0ePkX3Q==" w:salt="pKteYMSFG5/ei2Nf+mT1oA=="/>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22E2D"/>
    <w:rsid w:val="0015602D"/>
    <w:rsid w:val="0016215B"/>
    <w:rsid w:val="001D5175"/>
    <w:rsid w:val="001D5799"/>
    <w:rsid w:val="00254F1E"/>
    <w:rsid w:val="00290846"/>
    <w:rsid w:val="00295251"/>
    <w:rsid w:val="002C3D09"/>
    <w:rsid w:val="002C4D6A"/>
    <w:rsid w:val="002E3840"/>
    <w:rsid w:val="00316BB7"/>
    <w:rsid w:val="00321489"/>
    <w:rsid w:val="0035018C"/>
    <w:rsid w:val="003805A6"/>
    <w:rsid w:val="003C0755"/>
    <w:rsid w:val="00404AF2"/>
    <w:rsid w:val="00416C81"/>
    <w:rsid w:val="00427A65"/>
    <w:rsid w:val="004464C5"/>
    <w:rsid w:val="00466A41"/>
    <w:rsid w:val="004E5357"/>
    <w:rsid w:val="00507D23"/>
    <w:rsid w:val="00550410"/>
    <w:rsid w:val="005701D9"/>
    <w:rsid w:val="005F4229"/>
    <w:rsid w:val="00611437"/>
    <w:rsid w:val="00623708"/>
    <w:rsid w:val="00655063"/>
    <w:rsid w:val="006E3DF3"/>
    <w:rsid w:val="00734DF5"/>
    <w:rsid w:val="00754FE6"/>
    <w:rsid w:val="00763551"/>
    <w:rsid w:val="007B2811"/>
    <w:rsid w:val="007D5816"/>
    <w:rsid w:val="007F58B6"/>
    <w:rsid w:val="00892EE6"/>
    <w:rsid w:val="008B194B"/>
    <w:rsid w:val="008E5E7A"/>
    <w:rsid w:val="009173A8"/>
    <w:rsid w:val="00950674"/>
    <w:rsid w:val="009650D8"/>
    <w:rsid w:val="009D6183"/>
    <w:rsid w:val="009E6066"/>
    <w:rsid w:val="009F4A10"/>
    <w:rsid w:val="00A176BB"/>
    <w:rsid w:val="00A22105"/>
    <w:rsid w:val="00AA7E08"/>
    <w:rsid w:val="00AB017F"/>
    <w:rsid w:val="00AB1F92"/>
    <w:rsid w:val="00AB400B"/>
    <w:rsid w:val="00AE6A6F"/>
    <w:rsid w:val="00AF299E"/>
    <w:rsid w:val="00AF5F85"/>
    <w:rsid w:val="00B00797"/>
    <w:rsid w:val="00B4575D"/>
    <w:rsid w:val="00B70562"/>
    <w:rsid w:val="00BB2A85"/>
    <w:rsid w:val="00BB3D7A"/>
    <w:rsid w:val="00BC692D"/>
    <w:rsid w:val="00BC7FD4"/>
    <w:rsid w:val="00BE4F69"/>
    <w:rsid w:val="00C1255C"/>
    <w:rsid w:val="00C31C39"/>
    <w:rsid w:val="00C7632B"/>
    <w:rsid w:val="00CA4597"/>
    <w:rsid w:val="00CE1633"/>
    <w:rsid w:val="00CE2C7A"/>
    <w:rsid w:val="00CF2E3F"/>
    <w:rsid w:val="00D25D99"/>
    <w:rsid w:val="00D37AF9"/>
    <w:rsid w:val="00D45419"/>
    <w:rsid w:val="00D745BD"/>
    <w:rsid w:val="00DD05B9"/>
    <w:rsid w:val="00E548E7"/>
    <w:rsid w:val="00E62081"/>
    <w:rsid w:val="00E76BCD"/>
    <w:rsid w:val="00EB56CA"/>
    <w:rsid w:val="00EC6310"/>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58573B5"/>
  <w15:docId w15:val="{77A94CE8-F682-47AF-9760-B60B44C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2020-03-12T15:59:00Z</cp:lastPrinted>
  <dcterms:created xsi:type="dcterms:W3CDTF">2024-02-02T17:50:00Z</dcterms:created>
  <dcterms:modified xsi:type="dcterms:W3CDTF">2024-02-02T17:50:00Z</dcterms:modified>
</cp:coreProperties>
</file>